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02" w:rsidRDefault="00AF29E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</w:t>
      </w:r>
      <w:r w:rsidRPr="00AF29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</w:t>
      </w:r>
      <w:r w:rsidRPr="00AF29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 необходимост </w:t>
      </w:r>
      <w:bookmarkStart w:id="0" w:name="_GoBack"/>
      <w:r w:rsidRPr="00AF29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допълнителна информация във връзка с приема и обучението в държавните и общинските детски градини и училища на децата и учениците, търсещи или получили международна или временна закрила</w:t>
      </w:r>
    </w:p>
    <w:bookmarkEnd w:id="0"/>
    <w:p w:rsidR="00AF29E6" w:rsidRPr="00AF29E6" w:rsidRDefault="00AF29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fldChar w:fldCharType="begin"/>
      </w:r>
      <w:r>
        <w:instrText xml:space="preserve"> HYPERLINK "https://ruo-sofia-grad.com/%d0%bc%d0%b5%d0%b6%d0%b4%d1%83%d0%bd%d0%b0%d1%80%d0%be%d0%b4%d0%bd%d0%b0-%d0%b7%d0%b0%d0%ba%d1%80%d0%b8%d0%bb%d0%b0/" \t "_blank" </w:instrText>
      </w:r>
      <w:r>
        <w:fldChar w:fldCharType="separate"/>
      </w:r>
      <w:r>
        <w:rPr>
          <w:rStyle w:val="Hyperlink"/>
          <w:rFonts w:ascii="Tahoma" w:hAnsi="Tahoma" w:cs="Tahoma"/>
          <w:sz w:val="21"/>
          <w:szCs w:val="21"/>
          <w:shd w:val="clear" w:color="auto" w:fill="FFFFFF"/>
        </w:rPr>
        <w:t>https://ruo-sofia-grad.com/%d0%bc%d0%b5%d0%b6%d0%b4%d1%83%d0%bd%d0%b0%d1%80%d0%be%d0%b4%d0%bd%d0%b0-%d0%b7%d0%b0%d0%ba%d1%80%d0%b8%d0%bb%d0%b0/</w:t>
      </w:r>
      <w:r>
        <w:fldChar w:fldCharType="end"/>
      </w:r>
    </w:p>
    <w:sectPr w:rsidR="00AF29E6" w:rsidRPr="00AF2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9E6"/>
    <w:rsid w:val="00891502"/>
    <w:rsid w:val="00AF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29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29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2022-04-12T08:58:00Z</dcterms:created>
  <dcterms:modified xsi:type="dcterms:W3CDTF">2022-04-12T09:01:00Z</dcterms:modified>
</cp:coreProperties>
</file>